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учащихся по предмету «Сольфеджио»</w:t>
      </w:r>
      <w:r w:rsidR="007079E7">
        <w:rPr>
          <w:rFonts w:ascii="Times New Roman" w:hAnsi="Times New Roman" w:cs="Times New Roman"/>
          <w:b/>
          <w:sz w:val="28"/>
          <w:szCs w:val="28"/>
        </w:rPr>
        <w:t xml:space="preserve"> 2 класс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06.04.20 по 13.04.20</w:t>
      </w:r>
    </w:p>
    <w:p w:rsidR="0028672A" w:rsidRDefault="00EF429C" w:rsidP="00286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Занятия по программе осущ</w:t>
      </w:r>
      <w:r w:rsidR="0028672A">
        <w:rPr>
          <w:rFonts w:ascii="Times New Roman" w:hAnsi="Times New Roman" w:cs="Times New Roman"/>
          <w:b/>
          <w:sz w:val="28"/>
          <w:szCs w:val="28"/>
        </w:rPr>
        <w:t xml:space="preserve">ествляются дистанционно через </w:t>
      </w:r>
      <w:proofErr w:type="spellStart"/>
      <w:r w:rsidR="0028672A">
        <w:rPr>
          <w:rFonts w:ascii="Times New Roman" w:hAnsi="Times New Roman" w:cs="Times New Roman"/>
          <w:b/>
          <w:sz w:val="28"/>
          <w:szCs w:val="28"/>
        </w:rPr>
        <w:t>ва</w:t>
      </w:r>
      <w:r>
        <w:rPr>
          <w:rFonts w:ascii="Times New Roman" w:hAnsi="Times New Roman" w:cs="Times New Roman"/>
          <w:b/>
          <w:sz w:val="28"/>
          <w:szCs w:val="28"/>
        </w:rPr>
        <w:t>тсап</w:t>
      </w:r>
      <w:proofErr w:type="spellEnd"/>
      <w:r w:rsidR="0028672A">
        <w:rPr>
          <w:rFonts w:ascii="Times New Roman" w:hAnsi="Times New Roman" w:cs="Times New Roman"/>
          <w:b/>
          <w:sz w:val="28"/>
          <w:szCs w:val="28"/>
        </w:rPr>
        <w:t>.</w:t>
      </w:r>
    </w:p>
    <w:p w:rsidR="00EF429C" w:rsidRDefault="00EF429C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5ED7" w:rsidRDefault="00295893" w:rsidP="00B967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81349D">
        <w:rPr>
          <w:rFonts w:ascii="Times New Roman" w:hAnsi="Times New Roman" w:cs="Times New Roman"/>
          <w:b/>
          <w:sz w:val="28"/>
          <w:szCs w:val="28"/>
        </w:rPr>
        <w:t>ро</w:t>
      </w:r>
      <w:r w:rsidR="002B6988">
        <w:rPr>
          <w:rFonts w:ascii="Times New Roman" w:hAnsi="Times New Roman" w:cs="Times New Roman"/>
          <w:b/>
          <w:sz w:val="28"/>
          <w:szCs w:val="28"/>
        </w:rPr>
        <w:t>к 1</w:t>
      </w:r>
      <w:r w:rsidR="00ED3E13">
        <w:rPr>
          <w:rFonts w:ascii="Times New Roman" w:hAnsi="Times New Roman" w:cs="Times New Roman"/>
          <w:b/>
          <w:sz w:val="28"/>
          <w:szCs w:val="28"/>
        </w:rPr>
        <w:t>.</w:t>
      </w:r>
      <w:r w:rsidR="004121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988">
        <w:rPr>
          <w:rFonts w:ascii="Times New Roman" w:hAnsi="Times New Roman" w:cs="Times New Roman"/>
          <w:b/>
          <w:sz w:val="28"/>
          <w:szCs w:val="28"/>
        </w:rPr>
        <w:t xml:space="preserve">Тональность ми бемоль мажор. </w:t>
      </w:r>
      <w:r w:rsidR="00B9679D">
        <w:rPr>
          <w:rFonts w:ascii="Times New Roman" w:hAnsi="Times New Roman" w:cs="Times New Roman"/>
          <w:b/>
          <w:sz w:val="28"/>
          <w:szCs w:val="28"/>
        </w:rPr>
        <w:t>Размер 4/4.</w:t>
      </w:r>
    </w:p>
    <w:p w:rsidR="002B6988" w:rsidRDefault="002B6988" w:rsidP="002B698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Новая тема: Тональность </w:t>
      </w:r>
      <w:r w:rsidRPr="002B6988">
        <w:rPr>
          <w:rFonts w:ascii="Times New Roman" w:hAnsi="Times New Roman" w:cs="Times New Roman"/>
          <w:b/>
          <w:sz w:val="28"/>
          <w:szCs w:val="28"/>
        </w:rPr>
        <w:t>ми бемоль мажор.</w:t>
      </w:r>
    </w:p>
    <w:p w:rsidR="000F5E24" w:rsidRPr="00B9679D" w:rsidRDefault="000F5E24" w:rsidP="002B6988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  <w:r w:rsidR="00B9679D">
        <w:rPr>
          <w:rFonts w:ascii="Times New Roman" w:hAnsi="Times New Roman" w:cs="Times New Roman"/>
          <w:b/>
          <w:color w:val="C00000"/>
          <w:sz w:val="28"/>
          <w:szCs w:val="28"/>
        </w:rPr>
        <w:t>Все ноты пишем в нотную тетрадь!!!</w:t>
      </w:r>
    </w:p>
    <w:p w:rsidR="000F5E24" w:rsidRPr="00EF429C" w:rsidRDefault="002B6988" w:rsidP="000F5E24">
      <w:pPr>
        <w:pStyle w:val="a4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Тональность – это высота лада, определяемая тоникой. </w:t>
      </w:r>
    </w:p>
    <w:p w:rsidR="002B6988" w:rsidRPr="00EF429C" w:rsidRDefault="002B6988" w:rsidP="000F5E24">
      <w:pPr>
        <w:pStyle w:val="a4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Тональность = тоника + лад (например, </w:t>
      </w:r>
      <w:r w:rsidR="000F5E24" w:rsidRPr="00EF429C">
        <w:rPr>
          <w:rFonts w:ascii="Times New Roman" w:hAnsi="Times New Roman" w:cs="Times New Roman"/>
          <w:sz w:val="28"/>
          <w:szCs w:val="28"/>
        </w:rPr>
        <w:t xml:space="preserve">Ми бемоль </w:t>
      </w:r>
      <w:r w:rsidRPr="00EF429C">
        <w:rPr>
          <w:rFonts w:ascii="Times New Roman" w:hAnsi="Times New Roman" w:cs="Times New Roman"/>
          <w:sz w:val="28"/>
          <w:szCs w:val="28"/>
        </w:rPr>
        <w:t>мажор).</w:t>
      </w:r>
    </w:p>
    <w:p w:rsidR="002B6988" w:rsidRDefault="000F5E24" w:rsidP="000F5E2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5E24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144780</wp:posOffset>
            </wp:positionV>
            <wp:extent cx="5866210" cy="495300"/>
            <wp:effectExtent l="0" t="0" r="0" b="0"/>
            <wp:wrapNone/>
            <wp:docPr id="1" name="Рисунок 1" descr="E:\Сольф 2018 2 и 4 КЛАССы\Сольф 2(7) класс 2019-20\0f24e319c5700cb7ff5c21f2bc4c651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0f24e319c5700cb7ff5c21f2bc4c651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7757" r="1208" b="66040"/>
                    <a:stretch/>
                  </pic:blipFill>
                  <pic:spPr bwMode="auto">
                    <a:xfrm>
                      <a:off x="0" y="0"/>
                      <a:ext cx="586621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E24" w:rsidRPr="000F5E24" w:rsidRDefault="000F5E24" w:rsidP="000F5E2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5E24" w:rsidRPr="000F5E24" w:rsidRDefault="000F5E24" w:rsidP="000F5E24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</w:p>
    <w:p w:rsidR="000F5E24" w:rsidRDefault="000F5E24" w:rsidP="002B698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Повторить ступени:</w:t>
      </w:r>
    </w:p>
    <w:p w:rsidR="000F5E24" w:rsidRPr="00EF429C" w:rsidRDefault="000F5E24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Устойчивые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 – III – V</w:t>
      </w:r>
    </w:p>
    <w:p w:rsidR="000F5E24" w:rsidRPr="00EF429C" w:rsidRDefault="000F5E24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Неустойчивые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II – IV – VI – VII</w:t>
      </w:r>
    </w:p>
    <w:p w:rsidR="000F5E24" w:rsidRPr="00EF429C" w:rsidRDefault="00B9679D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Вводные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II – VII</w:t>
      </w:r>
    </w:p>
    <w:p w:rsidR="00B9679D" w:rsidRPr="00EF429C" w:rsidRDefault="00B9679D" w:rsidP="000F5E24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Главные </w:t>
      </w:r>
      <w:r w:rsidRPr="00EF429C">
        <w:rPr>
          <w:rFonts w:ascii="Times New Roman" w:hAnsi="Times New Roman" w:cs="Times New Roman"/>
          <w:sz w:val="28"/>
          <w:szCs w:val="28"/>
          <w:lang w:val="en-US"/>
        </w:rPr>
        <w:t>I – IV - V</w:t>
      </w:r>
    </w:p>
    <w:p w:rsidR="00B9679D" w:rsidRDefault="004E4407" w:rsidP="002B6988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91.2pt;margin-top:29.55pt;width:40.5pt;height:27pt;z-index:251659264" o:connectortype="straight">
            <v:stroke endarrow="block"/>
          </v:shape>
        </w:pict>
      </w:r>
      <w:r w:rsidR="00632AEA">
        <w:rPr>
          <w:rFonts w:ascii="Times New Roman" w:hAnsi="Times New Roman" w:cs="Times New Roman"/>
          <w:b/>
          <w:sz w:val="28"/>
          <w:szCs w:val="28"/>
        </w:rPr>
        <w:t>Вы</w:t>
      </w:r>
      <w:r w:rsidR="00B9679D">
        <w:rPr>
          <w:rFonts w:ascii="Times New Roman" w:hAnsi="Times New Roman" w:cs="Times New Roman"/>
          <w:b/>
          <w:sz w:val="28"/>
          <w:szCs w:val="28"/>
        </w:rPr>
        <w:t>писать в нотной тетради все ступени нотами</w:t>
      </w:r>
      <w:r w:rsidR="00632AEA">
        <w:rPr>
          <w:rFonts w:ascii="Times New Roman" w:hAnsi="Times New Roman" w:cs="Times New Roman"/>
          <w:b/>
          <w:sz w:val="28"/>
          <w:szCs w:val="28"/>
        </w:rPr>
        <w:t xml:space="preserve"> в ми бемоль мажоре по образцу!</w:t>
      </w:r>
      <w:r w:rsidR="00B967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2AEA">
        <w:rPr>
          <w:rFonts w:ascii="Times New Roman" w:hAnsi="Times New Roman" w:cs="Times New Roman"/>
          <w:b/>
          <w:sz w:val="28"/>
          <w:szCs w:val="28"/>
        </w:rPr>
        <w:t xml:space="preserve">             Не забываем писать ключевые знаки!</w:t>
      </w:r>
    </w:p>
    <w:p w:rsidR="00B9679D" w:rsidRDefault="00B9679D" w:rsidP="00B9679D">
      <w:pPr>
        <w:pStyle w:val="a3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Например: </w:t>
      </w:r>
      <w:r w:rsidR="00632AEA" w:rsidRPr="00632AE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817206"/>
            <wp:effectExtent l="0" t="0" r="0" b="0"/>
            <wp:docPr id="2" name="Рисунок 2" descr="E:\Сольф 2018 2 и 4 КЛАССы\Сольф 2(7) класс 2019-20\34fb44e94de7e476e7c69311795b42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34fb44e94de7e476e7c69311795b42ec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1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AEA" w:rsidRDefault="00632AEA" w:rsidP="00632AE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аккордами. </w:t>
      </w:r>
      <w:r w:rsidRPr="00632AEA">
        <w:rPr>
          <w:rFonts w:ascii="Times New Roman" w:hAnsi="Times New Roman" w:cs="Times New Roman"/>
          <w:b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5EA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r>
        <w:rPr>
          <w:rFonts w:ascii="Times New Roman" w:hAnsi="Times New Roman" w:cs="Times New Roman"/>
          <w:b/>
          <w:sz w:val="28"/>
          <w:szCs w:val="28"/>
        </w:rPr>
        <w:t>трезвучие</w:t>
      </w:r>
      <w:r w:rsidR="00230DE7">
        <w:rPr>
          <w:rFonts w:ascii="Times New Roman" w:hAnsi="Times New Roman" w:cs="Times New Roman"/>
          <w:b/>
          <w:sz w:val="28"/>
          <w:szCs w:val="28"/>
        </w:rPr>
        <w:t>.</w:t>
      </w:r>
    </w:p>
    <w:p w:rsidR="00230DE7" w:rsidRPr="00230DE7" w:rsidRDefault="00230DE7" w:rsidP="00230DE7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</w:p>
    <w:p w:rsidR="00230DE7" w:rsidRPr="00EF429C" w:rsidRDefault="00230DE7" w:rsidP="00230DE7">
      <w:p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>Трезвучие – аккорд из трёх звуков, расположенных по терциям.</w:t>
      </w:r>
    </w:p>
    <w:p w:rsidR="00230DE7" w:rsidRPr="00EF429C" w:rsidRDefault="00230DE7" w:rsidP="00230DE7">
      <w:p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Трезвучия построенные на главных ступенях лада – I, IV, V – называются трезвучиями главных ступеней лада. </w:t>
      </w:r>
    </w:p>
    <w:p w:rsidR="00230DE7" w:rsidRPr="00EF429C" w:rsidRDefault="00230DE7" w:rsidP="00230DE7">
      <w:p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lastRenderedPageBreak/>
        <w:t xml:space="preserve">Трезвучие, построенное </w:t>
      </w:r>
    </w:p>
    <w:p w:rsidR="00230DE7" w:rsidRPr="00EF429C" w:rsidRDefault="00230DE7" w:rsidP="00230DE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>от I ступени, называется – тоническим, так как I ступень называется – тоника; обозначается Т53,</w:t>
      </w:r>
    </w:p>
    <w:p w:rsidR="00230DE7" w:rsidRPr="00EF429C" w:rsidRDefault="00230DE7" w:rsidP="00230DE7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>от IV ступени лада, называется – субдоминантовым, так как IV ступень называется – субдоминанта; обозначается S53,</w:t>
      </w:r>
    </w:p>
    <w:p w:rsidR="00632AEA" w:rsidRPr="00EF429C" w:rsidRDefault="00230DE7" w:rsidP="006C05EE">
      <w:pPr>
        <w:pStyle w:val="a3"/>
        <w:numPr>
          <w:ilvl w:val="0"/>
          <w:numId w:val="4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>от V ступени лада, называется – доминантовым, так как V</w:t>
      </w:r>
      <w:r w:rsidR="006C05EE" w:rsidRPr="00EF429C">
        <w:rPr>
          <w:rFonts w:ascii="Times New Roman" w:hAnsi="Times New Roman" w:cs="Times New Roman"/>
          <w:sz w:val="28"/>
          <w:szCs w:val="28"/>
        </w:rPr>
        <w:t xml:space="preserve"> ступень называется – доминанта, обозначается</w:t>
      </w:r>
      <w:r w:rsidRPr="00EF429C">
        <w:rPr>
          <w:rFonts w:ascii="Times New Roman" w:hAnsi="Times New Roman" w:cs="Times New Roman"/>
          <w:sz w:val="28"/>
          <w:szCs w:val="28"/>
        </w:rPr>
        <w:t xml:space="preserve"> </w:t>
      </w:r>
      <w:r w:rsidR="006C05EE" w:rsidRPr="00EF429C">
        <w:rPr>
          <w:rFonts w:ascii="Times New Roman" w:hAnsi="Times New Roman" w:cs="Times New Roman"/>
          <w:sz w:val="28"/>
          <w:szCs w:val="28"/>
        </w:rPr>
        <w:t xml:space="preserve">D53. </w:t>
      </w:r>
      <w:r w:rsidRPr="00EF429C">
        <w:rPr>
          <w:rFonts w:ascii="Times New Roman" w:hAnsi="Times New Roman" w:cs="Times New Roman"/>
          <w:sz w:val="28"/>
          <w:szCs w:val="28"/>
        </w:rPr>
        <w:t xml:space="preserve">В мажоре трезвучия главных ступеней </w:t>
      </w:r>
      <w:r w:rsidR="006C05EE" w:rsidRPr="00EF429C">
        <w:rPr>
          <w:rFonts w:ascii="Times New Roman" w:hAnsi="Times New Roman" w:cs="Times New Roman"/>
          <w:sz w:val="28"/>
          <w:szCs w:val="28"/>
        </w:rPr>
        <w:t>– мажорные.</w:t>
      </w:r>
      <w:r w:rsidRPr="00EF429C">
        <w:rPr>
          <w:rFonts w:ascii="Times New Roman" w:hAnsi="Times New Roman" w:cs="Times New Roman"/>
          <w:sz w:val="28"/>
          <w:szCs w:val="28"/>
        </w:rPr>
        <w:t xml:space="preserve"> В натуральном миноре трезвучия главных ступеней </w:t>
      </w:r>
      <w:r w:rsidR="006C05EE" w:rsidRPr="00EF429C">
        <w:rPr>
          <w:rFonts w:ascii="Times New Roman" w:hAnsi="Times New Roman" w:cs="Times New Roman"/>
          <w:sz w:val="28"/>
          <w:szCs w:val="28"/>
        </w:rPr>
        <w:t>– минорные и обозначаются</w:t>
      </w:r>
      <w:r w:rsidRPr="00EF429C">
        <w:rPr>
          <w:rFonts w:ascii="Times New Roman" w:hAnsi="Times New Roman" w:cs="Times New Roman"/>
          <w:sz w:val="28"/>
          <w:szCs w:val="28"/>
        </w:rPr>
        <w:t xml:space="preserve"> t53, s53, d53. </w:t>
      </w:r>
    </w:p>
    <w:p w:rsidR="006C05EE" w:rsidRPr="006C05EE" w:rsidRDefault="006C05EE" w:rsidP="00D55CEA">
      <w:pPr>
        <w:pStyle w:val="a3"/>
        <w:numPr>
          <w:ilvl w:val="0"/>
          <w:numId w:val="37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C05EE">
        <w:rPr>
          <w:rFonts w:ascii="Times New Roman" w:hAnsi="Times New Roman" w:cs="Times New Roman"/>
          <w:b/>
          <w:sz w:val="28"/>
          <w:szCs w:val="28"/>
        </w:rPr>
        <w:t xml:space="preserve">Выписать в нотной тетради все </w:t>
      </w:r>
      <w:r>
        <w:rPr>
          <w:rFonts w:ascii="Times New Roman" w:hAnsi="Times New Roman" w:cs="Times New Roman"/>
          <w:b/>
          <w:sz w:val="28"/>
          <w:szCs w:val="28"/>
        </w:rPr>
        <w:t xml:space="preserve">главные трезвучия </w:t>
      </w:r>
      <w:r w:rsidRPr="006C05EE">
        <w:rPr>
          <w:rFonts w:ascii="Times New Roman" w:hAnsi="Times New Roman" w:cs="Times New Roman"/>
          <w:b/>
          <w:sz w:val="28"/>
          <w:szCs w:val="28"/>
        </w:rPr>
        <w:t>нотами в ми бемоль мажоре по образцу!</w:t>
      </w:r>
      <w:r w:rsidR="00CA6EE9">
        <w:rPr>
          <w:rFonts w:ascii="Times New Roman" w:hAnsi="Times New Roman" w:cs="Times New Roman"/>
          <w:b/>
          <w:sz w:val="28"/>
          <w:szCs w:val="28"/>
        </w:rPr>
        <w:t xml:space="preserve"> Данные главные трезвучия записаны в соль мажоре, вам надо записать в ми бемоль мажоре!</w:t>
      </w:r>
    </w:p>
    <w:p w:rsidR="005F4DB1" w:rsidRDefault="00CA6EE9" w:rsidP="005F4DB1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A6EE9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2667000" cy="971550"/>
            <wp:effectExtent l="0" t="0" r="0" b="0"/>
            <wp:docPr id="3" name="Рисунок 3" descr="E:\Сольф 2018 2 и 4 КЛАССы\Сольф 2(7) класс 2019-20\6z7gplx0s_zq0in4z_xg1g1v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6z7gplx0s_zq0in4z_xg1g1v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8" r="55101" b="9302"/>
                    <a:stretch/>
                  </pic:blipFill>
                  <pic:spPr bwMode="auto">
                    <a:xfrm>
                      <a:off x="0" y="0"/>
                      <a:ext cx="2667221" cy="97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4BA5" w:rsidRDefault="00E44BA5" w:rsidP="00E44BA5">
      <w:pPr>
        <w:pStyle w:val="a3"/>
        <w:numPr>
          <w:ilvl w:val="0"/>
          <w:numId w:val="37"/>
        </w:num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4/4.</w:t>
      </w:r>
    </w:p>
    <w:p w:rsidR="00640E11" w:rsidRPr="00640E11" w:rsidRDefault="00640E11" w:rsidP="00640E11">
      <w:pPr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F5E24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Записать в тетрадь для правил. </w:t>
      </w:r>
    </w:p>
    <w:p w:rsidR="00C31EB6" w:rsidRPr="00EF429C" w:rsidRDefault="00640E11" w:rsidP="00C31EB6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429C">
        <w:rPr>
          <w:rFonts w:ascii="Times New Roman" w:hAnsi="Times New Roman" w:cs="Times New Roman"/>
          <w:bCs/>
          <w:sz w:val="28"/>
          <w:szCs w:val="28"/>
        </w:rPr>
        <w:t>Разме́р</w:t>
      </w:r>
      <w:proofErr w:type="spellEnd"/>
      <w:r w:rsidRPr="00EF429C">
        <w:rPr>
          <w:rFonts w:ascii="Times New Roman" w:hAnsi="Times New Roman" w:cs="Times New Roman"/>
          <w:sz w:val="28"/>
          <w:szCs w:val="28"/>
        </w:rPr>
        <w:t> </w:t>
      </w:r>
      <w:r w:rsidRPr="00EF429C">
        <w:rPr>
          <w:rFonts w:ascii="Times New Roman" w:hAnsi="Times New Roman" w:cs="Times New Roman"/>
          <w:bCs/>
          <w:sz w:val="28"/>
          <w:szCs w:val="28"/>
        </w:rPr>
        <w:t>в</w:t>
      </w:r>
      <w:r w:rsidRPr="00EF429C">
        <w:rPr>
          <w:rFonts w:ascii="Times New Roman" w:hAnsi="Times New Roman" w:cs="Times New Roman"/>
          <w:sz w:val="28"/>
          <w:szCs w:val="28"/>
        </w:rPr>
        <w:t> </w:t>
      </w:r>
      <w:r w:rsidRPr="00EF429C">
        <w:rPr>
          <w:rFonts w:ascii="Times New Roman" w:hAnsi="Times New Roman" w:cs="Times New Roman"/>
          <w:bCs/>
          <w:sz w:val="28"/>
          <w:szCs w:val="28"/>
        </w:rPr>
        <w:t>музыке</w:t>
      </w:r>
      <w:r w:rsidRPr="00EF429C">
        <w:rPr>
          <w:rFonts w:ascii="Times New Roman" w:hAnsi="Times New Roman" w:cs="Times New Roman"/>
          <w:sz w:val="28"/>
          <w:szCs w:val="28"/>
        </w:rPr>
        <w:t> — знак нотации,</w:t>
      </w:r>
      <w:r w:rsidR="00C70BF5" w:rsidRPr="00EF429C"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 w:rsidR="00C70BF5" w:rsidRPr="00EF429C">
        <w:rPr>
          <w:rFonts w:ascii="Times New Roman" w:hAnsi="Times New Roman" w:cs="Times New Roman"/>
          <w:sz w:val="28"/>
          <w:szCs w:val="28"/>
        </w:rPr>
        <w:t>указывающий число долей в такте</w:t>
      </w:r>
      <w:r w:rsidRPr="00EF42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F429C">
        <w:rPr>
          <w:rFonts w:ascii="Times New Roman" w:hAnsi="Times New Roman" w:cs="Times New Roman"/>
          <w:sz w:val="28"/>
          <w:szCs w:val="28"/>
        </w:rPr>
        <w:t>Нотируется</w:t>
      </w:r>
      <w:proofErr w:type="spellEnd"/>
      <w:r w:rsidRPr="00EF429C">
        <w:rPr>
          <w:rFonts w:ascii="Times New Roman" w:hAnsi="Times New Roman" w:cs="Times New Roman"/>
          <w:sz w:val="28"/>
          <w:szCs w:val="28"/>
        </w:rPr>
        <w:t xml:space="preserve"> обычно в виде дроби</w:t>
      </w:r>
      <w:r w:rsidR="00C70BF5" w:rsidRPr="00EF429C">
        <w:rPr>
          <w:rFonts w:ascii="Times New Roman" w:hAnsi="Times New Roman" w:cs="Times New Roman"/>
          <w:sz w:val="28"/>
          <w:szCs w:val="28"/>
        </w:rPr>
        <w:t xml:space="preserve">, верхняя цифра указывает до </w:t>
      </w:r>
      <w:proofErr w:type="spellStart"/>
      <w:r w:rsidR="00C70BF5" w:rsidRPr="00EF429C">
        <w:rPr>
          <w:rFonts w:ascii="Times New Roman" w:hAnsi="Times New Roman" w:cs="Times New Roman"/>
          <w:sz w:val="28"/>
          <w:szCs w:val="28"/>
        </w:rPr>
        <w:t>скольки</w:t>
      </w:r>
      <w:proofErr w:type="spellEnd"/>
      <w:r w:rsidR="00C70BF5" w:rsidRPr="00EF429C">
        <w:rPr>
          <w:rFonts w:ascii="Times New Roman" w:hAnsi="Times New Roman" w:cs="Times New Roman"/>
          <w:sz w:val="28"/>
          <w:szCs w:val="28"/>
        </w:rPr>
        <w:t xml:space="preserve"> нужно считать</w:t>
      </w:r>
      <w:r w:rsidRPr="00EF429C">
        <w:rPr>
          <w:rFonts w:ascii="Times New Roman" w:hAnsi="Times New Roman" w:cs="Times New Roman"/>
          <w:sz w:val="28"/>
          <w:szCs w:val="28"/>
        </w:rPr>
        <w:t>, а</w:t>
      </w:r>
      <w:r w:rsidR="00C70BF5" w:rsidRPr="00EF429C">
        <w:rPr>
          <w:rFonts w:ascii="Times New Roman" w:hAnsi="Times New Roman" w:cs="Times New Roman"/>
          <w:sz w:val="28"/>
          <w:szCs w:val="28"/>
        </w:rPr>
        <w:t xml:space="preserve"> нижняя </w:t>
      </w:r>
      <w:r w:rsidRPr="00EF429C">
        <w:rPr>
          <w:rFonts w:ascii="Times New Roman" w:hAnsi="Times New Roman" w:cs="Times New Roman"/>
          <w:sz w:val="28"/>
          <w:szCs w:val="28"/>
        </w:rPr>
        <w:t>—</w:t>
      </w:r>
      <w:r w:rsidR="002F4A32" w:rsidRPr="00EF429C">
        <w:rPr>
          <w:rFonts w:ascii="Times New Roman" w:hAnsi="Times New Roman" w:cs="Times New Roman"/>
          <w:sz w:val="28"/>
          <w:szCs w:val="28"/>
        </w:rPr>
        <w:t xml:space="preserve"> показывает ка</w:t>
      </w:r>
      <w:r w:rsidR="00BD7F3A" w:rsidRPr="00EF429C">
        <w:rPr>
          <w:rFonts w:ascii="Times New Roman" w:hAnsi="Times New Roman" w:cs="Times New Roman"/>
          <w:sz w:val="28"/>
          <w:szCs w:val="28"/>
        </w:rPr>
        <w:t>кой длительности равна доля</w:t>
      </w:r>
      <w:r w:rsidRPr="00EF429C">
        <w:rPr>
          <w:rFonts w:ascii="Times New Roman" w:hAnsi="Times New Roman" w:cs="Times New Roman"/>
          <w:sz w:val="28"/>
          <w:szCs w:val="28"/>
        </w:rPr>
        <w:t xml:space="preserve"> в такте.</w:t>
      </w:r>
    </w:p>
    <w:p w:rsidR="0028672A" w:rsidRPr="00EF429C" w:rsidRDefault="0028672A" w:rsidP="0028672A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4/4 имеет 4 доли и считается до 4: 1и 2и 3и 4и! Дирижер показывает 4 взмаха.</w:t>
      </w:r>
    </w:p>
    <w:p w:rsidR="0028672A" w:rsidRDefault="0028672A" w:rsidP="004F21B9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F21B9" w:rsidRDefault="004F21B9" w:rsidP="004F21B9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F429C">
        <w:rPr>
          <w:rFonts w:ascii="Times New Roman" w:hAnsi="Times New Roman" w:cs="Times New Roman"/>
          <w:sz w:val="28"/>
          <w:szCs w:val="28"/>
        </w:rPr>
        <w:t xml:space="preserve">Повторить сетки </w:t>
      </w:r>
      <w:proofErr w:type="spellStart"/>
      <w:r w:rsidRPr="00EF429C">
        <w:rPr>
          <w:rFonts w:ascii="Times New Roman" w:hAnsi="Times New Roman" w:cs="Times New Roman"/>
          <w:sz w:val="28"/>
          <w:szCs w:val="28"/>
        </w:rPr>
        <w:t>дирижирования</w:t>
      </w:r>
      <w:proofErr w:type="spellEnd"/>
      <w:r w:rsidRPr="00EF429C">
        <w:rPr>
          <w:rFonts w:ascii="Times New Roman" w:hAnsi="Times New Roman" w:cs="Times New Roman"/>
          <w:sz w:val="28"/>
          <w:szCs w:val="28"/>
        </w:rPr>
        <w:t>!</w:t>
      </w:r>
    </w:p>
    <w:p w:rsidR="00C31EB6" w:rsidRDefault="00C31EB6" w:rsidP="004F21B9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1EB6" w:rsidRPr="00E44BA5" w:rsidRDefault="00C31EB6" w:rsidP="004F21B9">
      <w:pPr>
        <w:pStyle w:val="a3"/>
        <w:spacing w:after="160" w:line="259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190" w:rsidRPr="00652704" w:rsidRDefault="00C31EB6" w:rsidP="00BE0078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B6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5715</wp:posOffset>
            </wp:positionV>
            <wp:extent cx="4142740" cy="2887502"/>
            <wp:effectExtent l="0" t="0" r="0" b="0"/>
            <wp:wrapNone/>
            <wp:docPr id="4" name="Рисунок 4" descr="E:\Сольф 2018 2 и 4 КЛАССы\Сольф 2(7) класс 2019-20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img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61" t="8980" r="13567" b="18743"/>
                    <a:stretch/>
                  </pic:blipFill>
                  <pic:spPr bwMode="auto">
                    <a:xfrm>
                      <a:off x="0" y="0"/>
                      <a:ext cx="4142740" cy="2887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4190" w:rsidRPr="00BD4190" w:rsidRDefault="00BD4190" w:rsidP="00BD4190">
      <w:pPr>
        <w:pStyle w:val="a3"/>
        <w:spacing w:after="160" w:line="259" w:lineRule="auto"/>
        <w:ind w:left="513"/>
        <w:jc w:val="both"/>
        <w:rPr>
          <w:rFonts w:ascii="Times New Roman" w:hAnsi="Times New Roman" w:cs="Times New Roman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31EB6" w:rsidRDefault="00C31EB6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EF429C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75EA" w:rsidRPr="002775EA" w:rsidRDefault="002775EA" w:rsidP="002775EA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</w:t>
      </w:r>
      <w:r w:rsidRPr="002775EA">
        <w:rPr>
          <w:rFonts w:ascii="Times New Roman" w:hAnsi="Times New Roman" w:cs="Times New Roman"/>
          <w:b/>
          <w:sz w:val="28"/>
          <w:szCs w:val="28"/>
        </w:rPr>
        <w:t xml:space="preserve">Переписать песенку «Прилетай скворец» хлопать ритм </w:t>
      </w:r>
      <w:proofErr w:type="spellStart"/>
      <w:r w:rsidRPr="002775EA">
        <w:rPr>
          <w:rFonts w:ascii="Times New Roman" w:hAnsi="Times New Roman" w:cs="Times New Roman"/>
          <w:b/>
          <w:sz w:val="28"/>
          <w:szCs w:val="28"/>
        </w:rPr>
        <w:t>ритмослогами</w:t>
      </w:r>
      <w:proofErr w:type="spellEnd"/>
      <w:r w:rsidRPr="002775EA">
        <w:rPr>
          <w:rFonts w:ascii="Times New Roman" w:hAnsi="Times New Roman" w:cs="Times New Roman"/>
          <w:b/>
          <w:sz w:val="28"/>
          <w:szCs w:val="28"/>
        </w:rPr>
        <w:t xml:space="preserve"> и называть нотами в ритме с </w:t>
      </w:r>
      <w:proofErr w:type="spellStart"/>
      <w:r w:rsidRPr="002775EA">
        <w:rPr>
          <w:rFonts w:ascii="Times New Roman" w:hAnsi="Times New Roman" w:cs="Times New Roman"/>
          <w:b/>
          <w:sz w:val="28"/>
          <w:szCs w:val="28"/>
        </w:rPr>
        <w:t>дириж</w:t>
      </w:r>
      <w:proofErr w:type="spellEnd"/>
      <w:r w:rsidRPr="002775EA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40B0D" w:rsidRPr="002775EA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0B0D" w:rsidRDefault="00040B0D" w:rsidP="00EF429C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40B0D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11430</wp:posOffset>
            </wp:positionV>
            <wp:extent cx="5939790" cy="4514850"/>
            <wp:effectExtent l="0" t="0" r="0" b="0"/>
            <wp:wrapNone/>
            <wp:docPr id="5" name="Рисунок 5" descr="C:\Users\Admin\AppData\Local\Temp\Rar$DIa6760.7237\Барабошкина Сольфеджио 2 класс_Page_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Temp\Rar$DIa6760.7237\Барабошкина Сольфеджио 2 класс_Page_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68" b="12992"/>
                    <a:stretch/>
                  </pic:blipFill>
                  <pic:spPr bwMode="auto">
                    <a:xfrm>
                      <a:off x="0" y="0"/>
                      <a:ext cx="593979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40B0D" w:rsidRDefault="00040B0D" w:rsidP="00F53F5F">
      <w:pPr>
        <w:spacing w:after="160" w:line="259" w:lineRule="auto"/>
        <w:ind w:left="-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75EA" w:rsidRDefault="002775EA" w:rsidP="002775EA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775EA" w:rsidRDefault="002775EA" w:rsidP="002775EA">
      <w:pPr>
        <w:spacing w:after="160" w:line="259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06D9E" w:rsidRPr="002775EA" w:rsidRDefault="002775EA" w:rsidP="002775EA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Pr="002775EA">
        <w:rPr>
          <w:rFonts w:ascii="Times New Roman" w:hAnsi="Times New Roman" w:cs="Times New Roman"/>
          <w:b/>
          <w:sz w:val="28"/>
          <w:szCs w:val="28"/>
        </w:rPr>
        <w:t>В</w:t>
      </w:r>
      <w:r w:rsidR="00C31EB6" w:rsidRPr="002775EA">
        <w:rPr>
          <w:rFonts w:ascii="Times New Roman" w:hAnsi="Times New Roman" w:cs="Times New Roman"/>
          <w:b/>
          <w:sz w:val="28"/>
          <w:szCs w:val="28"/>
        </w:rPr>
        <w:t xml:space="preserve">ыучить </w:t>
      </w:r>
      <w:r w:rsidR="002F4A32" w:rsidRPr="002775EA">
        <w:rPr>
          <w:rFonts w:ascii="Times New Roman" w:hAnsi="Times New Roman" w:cs="Times New Roman"/>
          <w:b/>
          <w:sz w:val="28"/>
          <w:szCs w:val="28"/>
        </w:rPr>
        <w:t>правила, которые записали в тет</w:t>
      </w:r>
      <w:r w:rsidR="00C31EB6" w:rsidRPr="002775EA">
        <w:rPr>
          <w:rFonts w:ascii="Times New Roman" w:hAnsi="Times New Roman" w:cs="Times New Roman"/>
          <w:b/>
          <w:sz w:val="28"/>
          <w:szCs w:val="28"/>
        </w:rPr>
        <w:t>радь!</w:t>
      </w:r>
    </w:p>
    <w:p w:rsidR="007079E7" w:rsidRDefault="007079E7" w:rsidP="007079E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79E7" w:rsidRDefault="007079E7" w:rsidP="0070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для учащихся по предмету «Сольфеджио»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7079E7" w:rsidRDefault="007079E7" w:rsidP="0070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Преподавателя Трошиной Валентины Васильевны</w:t>
      </w:r>
    </w:p>
    <w:p w:rsidR="007079E7" w:rsidRDefault="004E4407" w:rsidP="0070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выполнения: с 08.04.20 по 15</w:t>
      </w:r>
      <w:bookmarkStart w:id="0" w:name="_GoBack"/>
      <w:bookmarkEnd w:id="0"/>
      <w:r w:rsidR="007079E7">
        <w:rPr>
          <w:rFonts w:ascii="Times New Roman" w:hAnsi="Times New Roman" w:cs="Times New Roman"/>
          <w:b/>
          <w:sz w:val="28"/>
          <w:szCs w:val="28"/>
        </w:rPr>
        <w:t>.04.20</w:t>
      </w:r>
    </w:p>
    <w:p w:rsidR="007079E7" w:rsidRDefault="007079E7" w:rsidP="00707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Занятия по программе осуществляются дистанционно через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40B0D" w:rsidRPr="002775EA" w:rsidRDefault="00040B0D" w:rsidP="00040B0D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9E7" w:rsidRPr="007079E7" w:rsidRDefault="007079E7" w:rsidP="007079E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Урок 1. Тональность Си мажор.</w:t>
      </w:r>
    </w:p>
    <w:p w:rsidR="007079E7" w:rsidRPr="007079E7" w:rsidRDefault="007079E7" w:rsidP="007079E7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Повторить правила:</w:t>
      </w:r>
    </w:p>
    <w:p w:rsidR="007079E7" w:rsidRPr="007079E7" w:rsidRDefault="007079E7" w:rsidP="007079E7">
      <w:pPr>
        <w:spacing w:after="160" w:line="259" w:lineRule="auto"/>
        <w:ind w:left="-491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Квинтовый круг тональностей </w:t>
      </w:r>
    </w:p>
    <w:p w:rsidR="007079E7" w:rsidRPr="007079E7" w:rsidRDefault="007079E7" w:rsidP="007079E7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квинтовый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круг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–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это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схема для удобного и быстрого запоминания всех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тональностей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и ключевых знаков в них. В вершине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квинтового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круга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находится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тональность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gram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мажор. По часовой 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стрелке – диезные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тональности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тоники которых расположены по чистым квинтам вверх от тоники исходного </w:t>
      </w:r>
      <w:proofErr w:type="gram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До</w:t>
      </w:r>
      <w:proofErr w:type="gram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мажора; против часовой стрелки –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круг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бемольных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тональностей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, расположенных также по чистым квинтам, но только вниз. При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этом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, при движении по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квинтовому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круг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по часовой стрелке с каждой новой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тональностью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постепенно возрастает количество диезов (от одного до семи)</w:t>
      </w:r>
    </w:p>
    <w:p w:rsidR="007079E7" w:rsidRPr="007079E7" w:rsidRDefault="007079E7" w:rsidP="007079E7">
      <w:pPr>
        <w:numPr>
          <w:ilvl w:val="0"/>
          <w:numId w:val="47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Вспомнить и назвать диезные и бемольные тональности до 4х знаков при ключе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!</w:t>
      </w:r>
    </w:p>
    <w:p w:rsidR="007079E7" w:rsidRPr="007079E7" w:rsidRDefault="007079E7" w:rsidP="007079E7">
      <w:pPr>
        <w:spacing w:after="160" w:line="259" w:lineRule="auto"/>
        <w:ind w:left="-49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4D9A933" wp14:editId="0D3CE551">
            <wp:simplePos x="0" y="0"/>
            <wp:positionH relativeFrom="column">
              <wp:posOffset>-270510</wp:posOffset>
            </wp:positionH>
            <wp:positionV relativeFrom="paragraph">
              <wp:posOffset>43180</wp:posOffset>
            </wp:positionV>
            <wp:extent cx="5940425" cy="4752340"/>
            <wp:effectExtent l="0" t="0" r="0" b="0"/>
            <wp:wrapNone/>
            <wp:docPr id="6" name="Рисунок 6" descr="E:\Сольф 2018 2 и 4 КЛАССы\Сольф 2(7) класс 2019-20\10901322_34ae20f16022109ff9e3bb7ab2749436_8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10901322_34ae20f16022109ff9e3bb7ab2749436_80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720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Работа в тональности Си мажор – 5 диезов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Назвать и записать ключевые знаки в правильном порядке!</w:t>
      </w:r>
      <w:r w:rsidRPr="007079E7">
        <w:rPr>
          <w:rFonts w:ascii="Times New Roman" w:eastAsia="Calibri" w:hAnsi="Times New Roman" w:cs="Times New Roman"/>
          <w:noProof/>
          <w:sz w:val="28"/>
          <w:szCs w:val="28"/>
        </w:rPr>
        <w:t xml:space="preserve"> </w:t>
      </w:r>
    </w:p>
    <w:p w:rsidR="007079E7" w:rsidRPr="007079E7" w:rsidRDefault="007079E7" w:rsidP="007079E7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74361B74" wp14:editId="5AC838D6">
            <wp:simplePos x="0" y="0"/>
            <wp:positionH relativeFrom="column">
              <wp:posOffset>272415</wp:posOffset>
            </wp:positionH>
            <wp:positionV relativeFrom="paragraph">
              <wp:posOffset>7620</wp:posOffset>
            </wp:positionV>
            <wp:extent cx="962025" cy="866775"/>
            <wp:effectExtent l="0" t="0" r="0" b="0"/>
            <wp:wrapNone/>
            <wp:docPr id="7" name="Рисунок 7" descr="E:\Сольф 2018 2 и 4 КЛАССы\Сольф 2(7) класс 2019-20\K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льф 2018 2 и 4 КЛАССы\Сольф 2(7) класс 2019-20\Ks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3067"/>
                    <a:stretch/>
                  </pic:blipFill>
                  <pic:spPr bwMode="auto">
                    <a:xfrm>
                      <a:off x="0" y="0"/>
                      <a:ext cx="9620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79E7" w:rsidRDefault="007079E7" w:rsidP="007079E7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79E7" w:rsidRPr="007079E7" w:rsidRDefault="007079E7" w:rsidP="007079E7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в тетради гамму, выделить </w:t>
      </w:r>
      <w:proofErr w:type="spellStart"/>
      <w:proofErr w:type="gram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уст.и</w:t>
      </w:r>
      <w:proofErr w:type="spellEnd"/>
      <w:proofErr w:type="gram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неуст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. Ст. Устойчивые закрасить!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главные трезвучия с обращением. Повторить правило: обращение трезвучия. </w:t>
      </w:r>
    </w:p>
    <w:p w:rsidR="007079E7" w:rsidRPr="007079E7" w:rsidRDefault="007079E7" w:rsidP="007079E7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Трезвучие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имеет два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обращения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7079E7" w:rsidRPr="007079E7" w:rsidRDefault="007079E7" w:rsidP="007079E7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1)</w:t>
      </w:r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Секстаккорд (6)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первое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обращения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трезвучия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нижним звуком которого является </w:t>
      </w:r>
      <w:proofErr w:type="spell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терцовый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тон основного вида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трезвучия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Он состоит из терции и кварты, крайние звуки образуют сексту. </w:t>
      </w:r>
    </w:p>
    <w:p w:rsidR="007079E7" w:rsidRPr="007079E7" w:rsidRDefault="007079E7" w:rsidP="007079E7">
      <w:pPr>
        <w:spacing w:after="160" w:line="259" w:lineRule="auto"/>
        <w:ind w:left="22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2)</w:t>
      </w:r>
      <w:proofErr w:type="spellStart"/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Квартсекстаккорд</w:t>
      </w:r>
      <w:proofErr w:type="spellEnd"/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(64)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второе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обращение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трезвучия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, нижним звуком которого является квинтовый тон основного вида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трезвучия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. Он состоит из кварты и терции, отсюда и название. Написать по образцу!</w:t>
      </w:r>
    </w:p>
    <w:p w:rsidR="007079E7" w:rsidRPr="007079E7" w:rsidRDefault="007079E7" w:rsidP="007079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 wp14:anchorId="4E3941C8" wp14:editId="059D7FE9">
            <wp:extent cx="5940425" cy="1026505"/>
            <wp:effectExtent l="0" t="0" r="0" b="0"/>
            <wp:docPr id="8" name="Рисунок 8" descr="E:\Сольф 2018 2 и 4 КЛАССы\Сольф 2(7) класс 2019-20\hello_html_7e4f4a9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ольф 2018 2 и 4 КЛАССы\Сольф 2(7) класс 2019-20\hello_html_7e4f4a9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2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Построить тритоны. Повторить какой интервал называется тритоном?</w:t>
      </w:r>
    </w:p>
    <w:p w:rsidR="00DB52EE" w:rsidRDefault="007079E7" w:rsidP="007079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Тритоны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– это интервалы, содержащие 3 тона: увеличенная кварта (ув4) и уменьшенная квинта (ум5).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Тритоны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– неустойчивые интервалы. Они разрешаются в устойчивые по тяготению: Уменьшенные интервалы при разрешении сужаются (ум 5 разрешается в м3 или б3), Увеличенные –. расширяются (ув4 разрешается в м6 или б6). </w:t>
      </w:r>
    </w:p>
    <w:p w:rsidR="007079E7" w:rsidRDefault="00DB52EE" w:rsidP="007079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Тритоны натуральные строятся ув4 на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IV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ум5 на 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VII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ст.</w:t>
      </w:r>
    </w:p>
    <w:p w:rsidR="00DB52EE" w:rsidRDefault="00DB52EE" w:rsidP="007079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Тритоны гармонические 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строятся ув4 на </w:t>
      </w:r>
      <w:r w:rsidRPr="00DB52E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пониженной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ум5 на </w:t>
      </w:r>
      <w:r w:rsidRPr="00DB52EE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</w:t>
      </w:r>
      <w:r w:rsidRPr="00DB52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ст.</w:t>
      </w:r>
    </w:p>
    <w:p w:rsidR="00DB52EE" w:rsidRPr="00DB52EE" w:rsidRDefault="00DB52EE" w:rsidP="007079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Написать тритоны по образцу, только в си мажоре!</w:t>
      </w:r>
    </w:p>
    <w:p w:rsidR="007079E7" w:rsidRPr="007079E7" w:rsidRDefault="00DB52EE" w:rsidP="007079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B52EE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5940387" cy="1143000"/>
            <wp:effectExtent l="0" t="0" r="0" b="0"/>
            <wp:docPr id="9" name="Рисунок 9" descr="E:\Сольф 2018 2 и 4 КЛАССы\Сольф 2(7) класс 2019-20\e92880d6189633329b222c3d8033a4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ольф 2018 2 и 4 КЛАССы\Сольф 2(7) класс 2019-20\e92880d6189633329b222c3d8033a49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166"/>
                    <a:stretch/>
                  </pic:blipFill>
                  <pic:spPr bwMode="auto">
                    <a:xfrm>
                      <a:off x="0" y="0"/>
                      <a:ext cx="5940425" cy="1143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Построить доминантовый </w:t>
      </w:r>
      <w:proofErr w:type="spell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сепаккорд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Д7 с разрешением. </w:t>
      </w:r>
    </w:p>
    <w:p w:rsidR="007079E7" w:rsidRPr="007079E7" w:rsidRDefault="007079E7" w:rsidP="007079E7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Повторить правило:</w:t>
      </w:r>
      <w:r w:rsidRPr="007079E7">
        <w:rPr>
          <w:rFonts w:ascii="Arial" w:eastAsia="Calibri" w:hAnsi="Arial" w:cs="Arial"/>
          <w:b/>
          <w:bCs/>
          <w:color w:val="333333"/>
          <w:sz w:val="20"/>
          <w:szCs w:val="20"/>
          <w:shd w:val="clear" w:color="auto" w:fill="FFFFFF"/>
          <w:lang w:eastAsia="en-US"/>
        </w:rPr>
        <w:t xml:space="preserve"> 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Септаккорд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-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аккорд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, состоящий из четырех звуков, расположенных по терциям. Крайние звуки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септаккорда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образуют интервал септимы, от этого и происходит название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аккорда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. Наиболее распространен </w:t>
      </w: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септаккорд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, строящийся в мажоре и гармоническом миноре на V ступени.</w:t>
      </w:r>
      <w:r w:rsidRPr="007079E7">
        <w:rPr>
          <w:rFonts w:ascii="Arial" w:eastAsia="Calibri" w:hAnsi="Arial" w:cs="Arial"/>
          <w:color w:val="333333"/>
          <w:sz w:val="20"/>
          <w:szCs w:val="20"/>
          <w:shd w:val="clear" w:color="auto" w:fill="FFFFFF"/>
          <w:lang w:eastAsia="en-US"/>
        </w:rPr>
        <w:t xml:space="preserve"> </w:t>
      </w: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Обозначается D7 и состоит из б3 + м3 + м3. </w:t>
      </w:r>
    </w:p>
    <w:p w:rsidR="007079E7" w:rsidRPr="007079E7" w:rsidRDefault="007079E7" w:rsidP="007079E7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Доминантсептаккорд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требует разрешения. Он разрешается по принципу тяготения неустойчивых звуков в устойчивые: </w:t>
      </w:r>
      <w:proofErr w:type="spellStart"/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Доминантсептаккорд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 разрешается в неполное тоническое трезвучие с пропущенной квинтой и утроенным основным звуком.</w:t>
      </w:r>
    </w:p>
    <w:p w:rsidR="007079E7" w:rsidRPr="007079E7" w:rsidRDefault="007079E7" w:rsidP="007079E7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Кто эту тему пропустил можно посмотреть презентацию и записать правило в тетрадь! Перейдите по ссылке!</w:t>
      </w:r>
    </w:p>
    <w:p w:rsidR="007079E7" w:rsidRPr="007079E7" w:rsidRDefault="007079E7" w:rsidP="007079E7">
      <w:pPr>
        <w:spacing w:after="160" w:line="259" w:lineRule="auto"/>
        <w:ind w:left="-13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4" w:history="1">
        <w:r w:rsidRPr="007079E7">
          <w:rPr>
            <w:rFonts w:ascii="Calibri" w:eastAsia="Calibri" w:hAnsi="Calibri" w:cs="Times New Roman"/>
            <w:color w:val="0000FF"/>
            <w:u w:val="single"/>
            <w:lang w:eastAsia="en-US"/>
          </w:rPr>
          <w:t>https://infourok.ru/prezentaciya-po-solfedzhio-na-temu-dominantoviy-septakkord-i-ego-obrascheniya-klass-3639749.html</w:t>
        </w:r>
      </w:hyperlink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Сыграть и спеть на своем инструменте</w:t>
      </w:r>
    </w:p>
    <w:p w:rsidR="007079E7" w:rsidRPr="007079E7" w:rsidRDefault="007079E7" w:rsidP="007079E7">
      <w:pPr>
        <w:spacing w:after="160" w:line="259" w:lineRule="auto"/>
        <w:ind w:left="229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079E7" w:rsidRPr="007079E7" w:rsidRDefault="007079E7" w:rsidP="007079E7">
      <w:pPr>
        <w:numPr>
          <w:ilvl w:val="0"/>
          <w:numId w:val="45"/>
        </w:numPr>
        <w:spacing w:after="160" w:line="259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spellStart"/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Сольфеджирование</w:t>
      </w:r>
      <w:proofErr w:type="spellEnd"/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№ 438</w:t>
      </w:r>
    </w:p>
    <w:p w:rsidR="007079E7" w:rsidRPr="007079E7" w:rsidRDefault="007079E7" w:rsidP="007079E7">
      <w:pPr>
        <w:spacing w:after="160" w:line="259" w:lineRule="auto"/>
        <w:ind w:left="-491"/>
        <w:contextualSpacing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Определить размер. Хлопать ритм </w:t>
      </w:r>
      <w:proofErr w:type="spell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ритмослогами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данном размере.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Называть ноты с </w:t>
      </w:r>
      <w:proofErr w:type="spellStart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дириж</w:t>
      </w:r>
      <w:proofErr w:type="spellEnd"/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Найти в номере 3 тонических секстаккорда</w:t>
      </w:r>
    </w:p>
    <w:p w:rsidR="007079E7" w:rsidRPr="007079E7" w:rsidRDefault="007079E7" w:rsidP="007079E7">
      <w:pPr>
        <w:numPr>
          <w:ilvl w:val="0"/>
          <w:numId w:val="46"/>
        </w:num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079E7">
        <w:rPr>
          <w:rFonts w:ascii="Times New Roman" w:eastAsia="Calibri" w:hAnsi="Times New Roman" w:cs="Times New Roman"/>
          <w:sz w:val="28"/>
          <w:szCs w:val="28"/>
          <w:lang w:eastAsia="en-US"/>
        </w:rPr>
        <w:t>Прослушать и спеть</w:t>
      </w:r>
    </w:p>
    <w:p w:rsidR="007079E7" w:rsidRPr="007079E7" w:rsidRDefault="007079E7" w:rsidP="007079E7">
      <w:pPr>
        <w:spacing w:after="160" w:line="259" w:lineRule="auto"/>
        <w:ind w:left="-131"/>
        <w:rPr>
          <w:rFonts w:ascii="Times New Roman" w:eastAsia="Calibri" w:hAnsi="Times New Roman" w:cs="Times New Roman"/>
          <w:sz w:val="28"/>
          <w:szCs w:val="28"/>
          <w:lang w:eastAsia="en-US"/>
        </w:rPr>
      </w:pPr>
      <w:hyperlink r:id="rId15" w:history="1">
        <w:r w:rsidRPr="007079E7">
          <w:rPr>
            <w:rFonts w:ascii="Calibri" w:eastAsia="Calibri" w:hAnsi="Calibri" w:cs="Times New Roman"/>
            <w:color w:val="0000FF"/>
            <w:u w:val="single"/>
            <w:lang w:eastAsia="en-US"/>
          </w:rPr>
          <w:t>http://diafon.</w:t>
        </w:r>
        <w:r w:rsidRPr="007079E7">
          <w:rPr>
            <w:rFonts w:ascii="Calibri" w:eastAsia="Calibri" w:hAnsi="Calibri" w:cs="Times New Roman"/>
            <w:color w:val="0000FF"/>
            <w:u w:val="single"/>
            <w:lang w:eastAsia="en-US"/>
          </w:rPr>
          <w:t>r</w:t>
        </w:r>
        <w:r w:rsidRPr="007079E7">
          <w:rPr>
            <w:rFonts w:ascii="Calibri" w:eastAsia="Calibri" w:hAnsi="Calibri" w:cs="Times New Roman"/>
            <w:color w:val="0000FF"/>
            <w:u w:val="single"/>
            <w:lang w:eastAsia="en-US"/>
          </w:rPr>
          <w:t>u/solfa_kf38/</w:t>
        </w:r>
      </w:hyperlink>
    </w:p>
    <w:p w:rsidR="00ED3E13" w:rsidRPr="00706D9E" w:rsidRDefault="00ED3E13" w:rsidP="007079E7">
      <w:pPr>
        <w:spacing w:after="160" w:line="259" w:lineRule="auto"/>
        <w:jc w:val="both"/>
        <w:rPr>
          <w:rFonts w:ascii="Times New Roman" w:hAnsi="Times New Roman" w:cs="Times New Roman"/>
          <w:b/>
        </w:rPr>
      </w:pPr>
    </w:p>
    <w:sectPr w:rsidR="00ED3E13" w:rsidRPr="00706D9E" w:rsidSect="00065E87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2D8B"/>
    <w:multiLevelType w:val="hybridMultilevel"/>
    <w:tmpl w:val="D95A1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530CD"/>
    <w:multiLevelType w:val="hybridMultilevel"/>
    <w:tmpl w:val="DA9883F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6B8696D"/>
    <w:multiLevelType w:val="hybridMultilevel"/>
    <w:tmpl w:val="91001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720C3"/>
    <w:multiLevelType w:val="hybridMultilevel"/>
    <w:tmpl w:val="36AE0424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" w15:restartNumberingAfterBreak="0">
    <w:nsid w:val="0B002D21"/>
    <w:multiLevelType w:val="hybridMultilevel"/>
    <w:tmpl w:val="5750186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0BAF63EA"/>
    <w:multiLevelType w:val="hybridMultilevel"/>
    <w:tmpl w:val="B5F2BA7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0CC47160"/>
    <w:multiLevelType w:val="hybridMultilevel"/>
    <w:tmpl w:val="A4D05A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1716AE"/>
    <w:multiLevelType w:val="hybridMultilevel"/>
    <w:tmpl w:val="A726DD3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158A0E1B"/>
    <w:multiLevelType w:val="hybridMultilevel"/>
    <w:tmpl w:val="7D42E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10091C"/>
    <w:multiLevelType w:val="hybridMultilevel"/>
    <w:tmpl w:val="2CE8072A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10" w15:restartNumberingAfterBreak="0">
    <w:nsid w:val="18634264"/>
    <w:multiLevelType w:val="hybridMultilevel"/>
    <w:tmpl w:val="30C2F90E"/>
    <w:lvl w:ilvl="0" w:tplc="250469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8315D8"/>
    <w:multiLevelType w:val="hybridMultilevel"/>
    <w:tmpl w:val="10D4D11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2" w15:restartNumberingAfterBreak="0">
    <w:nsid w:val="192E3D2B"/>
    <w:multiLevelType w:val="hybridMultilevel"/>
    <w:tmpl w:val="B7B40684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3" w15:restartNumberingAfterBreak="0">
    <w:nsid w:val="194E7AA5"/>
    <w:multiLevelType w:val="hybridMultilevel"/>
    <w:tmpl w:val="1E82D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42076A"/>
    <w:multiLevelType w:val="hybridMultilevel"/>
    <w:tmpl w:val="15B2B0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1E26425D"/>
    <w:multiLevelType w:val="hybridMultilevel"/>
    <w:tmpl w:val="39968262"/>
    <w:lvl w:ilvl="0" w:tplc="A53A21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1EB7131"/>
    <w:multiLevelType w:val="hybridMultilevel"/>
    <w:tmpl w:val="7E9222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23B1079C"/>
    <w:multiLevelType w:val="hybridMultilevel"/>
    <w:tmpl w:val="E66C46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241159CC"/>
    <w:multiLevelType w:val="hybridMultilevel"/>
    <w:tmpl w:val="622C8D7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 w15:restartNumberingAfterBreak="0">
    <w:nsid w:val="24E65738"/>
    <w:multiLevelType w:val="hybridMultilevel"/>
    <w:tmpl w:val="AEC43476"/>
    <w:lvl w:ilvl="0" w:tplc="C840B7C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F84444"/>
    <w:multiLevelType w:val="hybridMultilevel"/>
    <w:tmpl w:val="85A6C26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1" w15:restartNumberingAfterBreak="0">
    <w:nsid w:val="2A885FB0"/>
    <w:multiLevelType w:val="hybridMultilevel"/>
    <w:tmpl w:val="7BA62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F80A25"/>
    <w:multiLevelType w:val="hybridMultilevel"/>
    <w:tmpl w:val="D266520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305B4C3B"/>
    <w:multiLevelType w:val="hybridMultilevel"/>
    <w:tmpl w:val="591C0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5D4503"/>
    <w:multiLevelType w:val="hybridMultilevel"/>
    <w:tmpl w:val="DFD6B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E86F17"/>
    <w:multiLevelType w:val="hybridMultilevel"/>
    <w:tmpl w:val="2F16B45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383E55EC"/>
    <w:multiLevelType w:val="hybridMultilevel"/>
    <w:tmpl w:val="8B28FE50"/>
    <w:lvl w:ilvl="0" w:tplc="F38AB6E8">
      <w:start w:val="1"/>
      <w:numFmt w:val="decimal"/>
      <w:lvlText w:val="%1."/>
      <w:lvlJc w:val="left"/>
      <w:pPr>
        <w:ind w:left="-49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7" w15:restartNumberingAfterBreak="0">
    <w:nsid w:val="39BA53F1"/>
    <w:multiLevelType w:val="hybridMultilevel"/>
    <w:tmpl w:val="25E2D1C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8" w15:restartNumberingAfterBreak="0">
    <w:nsid w:val="3B0030CB"/>
    <w:multiLevelType w:val="hybridMultilevel"/>
    <w:tmpl w:val="8D08DE3C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9" w15:restartNumberingAfterBreak="0">
    <w:nsid w:val="42BB4C54"/>
    <w:multiLevelType w:val="hybridMultilevel"/>
    <w:tmpl w:val="FA52AD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43402C04"/>
    <w:multiLevelType w:val="hybridMultilevel"/>
    <w:tmpl w:val="0ADCE1B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1" w15:restartNumberingAfterBreak="0">
    <w:nsid w:val="4528606E"/>
    <w:multiLevelType w:val="hybridMultilevel"/>
    <w:tmpl w:val="00C861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2" w15:restartNumberingAfterBreak="0">
    <w:nsid w:val="454A5A80"/>
    <w:multiLevelType w:val="hybridMultilevel"/>
    <w:tmpl w:val="C096EFC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3" w15:restartNumberingAfterBreak="0">
    <w:nsid w:val="4AD516CF"/>
    <w:multiLevelType w:val="hybridMultilevel"/>
    <w:tmpl w:val="720EE20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 w15:restartNumberingAfterBreak="0">
    <w:nsid w:val="4C0A62B9"/>
    <w:multiLevelType w:val="hybridMultilevel"/>
    <w:tmpl w:val="3CCA906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35" w15:restartNumberingAfterBreak="0">
    <w:nsid w:val="4DD9475B"/>
    <w:multiLevelType w:val="hybridMultilevel"/>
    <w:tmpl w:val="A2E0EFD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EF2EDF"/>
    <w:multiLevelType w:val="hybridMultilevel"/>
    <w:tmpl w:val="AEA4439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7" w15:restartNumberingAfterBreak="0">
    <w:nsid w:val="55544CEF"/>
    <w:multiLevelType w:val="hybridMultilevel"/>
    <w:tmpl w:val="72DA9322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8" w15:restartNumberingAfterBreak="0">
    <w:nsid w:val="57867675"/>
    <w:multiLevelType w:val="hybridMultilevel"/>
    <w:tmpl w:val="5EDE0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AEC4DAC"/>
    <w:multiLevelType w:val="hybridMultilevel"/>
    <w:tmpl w:val="1AB4E1B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 w15:restartNumberingAfterBreak="0">
    <w:nsid w:val="5B853F79"/>
    <w:multiLevelType w:val="hybridMultilevel"/>
    <w:tmpl w:val="8BE2CA3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 w15:restartNumberingAfterBreak="0">
    <w:nsid w:val="602E107A"/>
    <w:multiLevelType w:val="hybridMultilevel"/>
    <w:tmpl w:val="4CA02D56"/>
    <w:lvl w:ilvl="0" w:tplc="6B1ED72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2" w15:restartNumberingAfterBreak="0">
    <w:nsid w:val="70A11BDB"/>
    <w:multiLevelType w:val="hybridMultilevel"/>
    <w:tmpl w:val="0BA40C5C"/>
    <w:lvl w:ilvl="0" w:tplc="04190001">
      <w:start w:val="1"/>
      <w:numFmt w:val="bullet"/>
      <w:lvlText w:val=""/>
      <w:lvlJc w:val="left"/>
      <w:pPr>
        <w:ind w:left="2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</w:abstractNum>
  <w:abstractNum w:abstractNumId="43" w15:restartNumberingAfterBreak="0">
    <w:nsid w:val="71865EFB"/>
    <w:multiLevelType w:val="hybridMultilevel"/>
    <w:tmpl w:val="89922D08"/>
    <w:lvl w:ilvl="0" w:tplc="73CE4AEA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1F72D6"/>
    <w:multiLevelType w:val="hybridMultilevel"/>
    <w:tmpl w:val="A610384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 w15:restartNumberingAfterBreak="0">
    <w:nsid w:val="75EB0BE5"/>
    <w:multiLevelType w:val="hybridMultilevel"/>
    <w:tmpl w:val="FE3C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661DF"/>
    <w:multiLevelType w:val="hybridMultilevel"/>
    <w:tmpl w:val="C5B08BE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40"/>
  </w:num>
  <w:num w:numId="4">
    <w:abstractNumId w:val="23"/>
  </w:num>
  <w:num w:numId="5">
    <w:abstractNumId w:val="38"/>
  </w:num>
  <w:num w:numId="6">
    <w:abstractNumId w:val="39"/>
  </w:num>
  <w:num w:numId="7">
    <w:abstractNumId w:val="16"/>
  </w:num>
  <w:num w:numId="8">
    <w:abstractNumId w:val="5"/>
  </w:num>
  <w:num w:numId="9">
    <w:abstractNumId w:val="24"/>
  </w:num>
  <w:num w:numId="10">
    <w:abstractNumId w:val="13"/>
  </w:num>
  <w:num w:numId="11">
    <w:abstractNumId w:val="17"/>
  </w:num>
  <w:num w:numId="12">
    <w:abstractNumId w:val="18"/>
  </w:num>
  <w:num w:numId="13">
    <w:abstractNumId w:val="4"/>
  </w:num>
  <w:num w:numId="14">
    <w:abstractNumId w:val="1"/>
  </w:num>
  <w:num w:numId="15">
    <w:abstractNumId w:val="19"/>
  </w:num>
  <w:num w:numId="16">
    <w:abstractNumId w:val="27"/>
  </w:num>
  <w:num w:numId="17">
    <w:abstractNumId w:val="14"/>
  </w:num>
  <w:num w:numId="18">
    <w:abstractNumId w:val="41"/>
  </w:num>
  <w:num w:numId="19">
    <w:abstractNumId w:val="37"/>
  </w:num>
  <w:num w:numId="20">
    <w:abstractNumId w:val="3"/>
  </w:num>
  <w:num w:numId="21">
    <w:abstractNumId w:val="46"/>
  </w:num>
  <w:num w:numId="22">
    <w:abstractNumId w:val="25"/>
  </w:num>
  <w:num w:numId="23">
    <w:abstractNumId w:val="10"/>
  </w:num>
  <w:num w:numId="24">
    <w:abstractNumId w:val="11"/>
  </w:num>
  <w:num w:numId="25">
    <w:abstractNumId w:val="22"/>
  </w:num>
  <w:num w:numId="26">
    <w:abstractNumId w:val="31"/>
  </w:num>
  <w:num w:numId="27">
    <w:abstractNumId w:val="29"/>
  </w:num>
  <w:num w:numId="28">
    <w:abstractNumId w:val="21"/>
  </w:num>
  <w:num w:numId="29">
    <w:abstractNumId w:val="20"/>
  </w:num>
  <w:num w:numId="30">
    <w:abstractNumId w:val="2"/>
  </w:num>
  <w:num w:numId="31">
    <w:abstractNumId w:val="44"/>
  </w:num>
  <w:num w:numId="32">
    <w:abstractNumId w:val="43"/>
  </w:num>
  <w:num w:numId="33">
    <w:abstractNumId w:val="36"/>
  </w:num>
  <w:num w:numId="34">
    <w:abstractNumId w:val="32"/>
  </w:num>
  <w:num w:numId="35">
    <w:abstractNumId w:val="33"/>
  </w:num>
  <w:num w:numId="36">
    <w:abstractNumId w:val="12"/>
  </w:num>
  <w:num w:numId="37">
    <w:abstractNumId w:val="15"/>
  </w:num>
  <w:num w:numId="38">
    <w:abstractNumId w:val="28"/>
  </w:num>
  <w:num w:numId="39">
    <w:abstractNumId w:val="34"/>
  </w:num>
  <w:num w:numId="40">
    <w:abstractNumId w:val="45"/>
  </w:num>
  <w:num w:numId="41">
    <w:abstractNumId w:val="0"/>
  </w:num>
  <w:num w:numId="42">
    <w:abstractNumId w:val="6"/>
  </w:num>
  <w:num w:numId="43">
    <w:abstractNumId w:val="8"/>
  </w:num>
  <w:num w:numId="44">
    <w:abstractNumId w:val="35"/>
  </w:num>
  <w:num w:numId="45">
    <w:abstractNumId w:val="26"/>
  </w:num>
  <w:num w:numId="46">
    <w:abstractNumId w:val="42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A07DF"/>
    <w:rsid w:val="00005223"/>
    <w:rsid w:val="00040B0D"/>
    <w:rsid w:val="00052324"/>
    <w:rsid w:val="00055151"/>
    <w:rsid w:val="00065E87"/>
    <w:rsid w:val="00077B28"/>
    <w:rsid w:val="00087F10"/>
    <w:rsid w:val="000A1751"/>
    <w:rsid w:val="000A2A10"/>
    <w:rsid w:val="000A60E4"/>
    <w:rsid w:val="000F1BA9"/>
    <w:rsid w:val="000F5E24"/>
    <w:rsid w:val="00101FFF"/>
    <w:rsid w:val="00113E9C"/>
    <w:rsid w:val="001206AA"/>
    <w:rsid w:val="00121D3D"/>
    <w:rsid w:val="00160E52"/>
    <w:rsid w:val="00180117"/>
    <w:rsid w:val="00190218"/>
    <w:rsid w:val="00194456"/>
    <w:rsid w:val="001B17C2"/>
    <w:rsid w:val="001C0BE8"/>
    <w:rsid w:val="001D772C"/>
    <w:rsid w:val="001F5360"/>
    <w:rsid w:val="001F61CC"/>
    <w:rsid w:val="0020465E"/>
    <w:rsid w:val="002203A6"/>
    <w:rsid w:val="00230DE7"/>
    <w:rsid w:val="00236A48"/>
    <w:rsid w:val="002467BA"/>
    <w:rsid w:val="00276A68"/>
    <w:rsid w:val="002775EA"/>
    <w:rsid w:val="00285984"/>
    <w:rsid w:val="0028672A"/>
    <w:rsid w:val="0029370D"/>
    <w:rsid w:val="00295893"/>
    <w:rsid w:val="002B5A0D"/>
    <w:rsid w:val="002B6988"/>
    <w:rsid w:val="002B7575"/>
    <w:rsid w:val="002F4A32"/>
    <w:rsid w:val="0030654C"/>
    <w:rsid w:val="003121F2"/>
    <w:rsid w:val="00324920"/>
    <w:rsid w:val="00350451"/>
    <w:rsid w:val="00351726"/>
    <w:rsid w:val="003839E3"/>
    <w:rsid w:val="003877E1"/>
    <w:rsid w:val="003F763C"/>
    <w:rsid w:val="004115D6"/>
    <w:rsid w:val="004121D5"/>
    <w:rsid w:val="00443424"/>
    <w:rsid w:val="00445938"/>
    <w:rsid w:val="004568C2"/>
    <w:rsid w:val="00471AE2"/>
    <w:rsid w:val="00481B4E"/>
    <w:rsid w:val="004A428D"/>
    <w:rsid w:val="004B21CC"/>
    <w:rsid w:val="004D7502"/>
    <w:rsid w:val="004E174C"/>
    <w:rsid w:val="004E4407"/>
    <w:rsid w:val="004E7687"/>
    <w:rsid w:val="004F1FA8"/>
    <w:rsid w:val="004F21B9"/>
    <w:rsid w:val="004F33EC"/>
    <w:rsid w:val="00514C6B"/>
    <w:rsid w:val="005158E7"/>
    <w:rsid w:val="005178D5"/>
    <w:rsid w:val="00542F5B"/>
    <w:rsid w:val="00546354"/>
    <w:rsid w:val="00546C4F"/>
    <w:rsid w:val="005472E0"/>
    <w:rsid w:val="0056166B"/>
    <w:rsid w:val="005A459F"/>
    <w:rsid w:val="005A7EBC"/>
    <w:rsid w:val="005C24E5"/>
    <w:rsid w:val="005F4DB1"/>
    <w:rsid w:val="00600367"/>
    <w:rsid w:val="00626E1A"/>
    <w:rsid w:val="00627BF7"/>
    <w:rsid w:val="00632AEA"/>
    <w:rsid w:val="00640E11"/>
    <w:rsid w:val="00640E74"/>
    <w:rsid w:val="00652704"/>
    <w:rsid w:val="006567AE"/>
    <w:rsid w:val="00674C45"/>
    <w:rsid w:val="00680A6E"/>
    <w:rsid w:val="00680CC0"/>
    <w:rsid w:val="00682BD2"/>
    <w:rsid w:val="00685636"/>
    <w:rsid w:val="00694326"/>
    <w:rsid w:val="006A5BAD"/>
    <w:rsid w:val="006C05EE"/>
    <w:rsid w:val="006D5ABC"/>
    <w:rsid w:val="006F3DA8"/>
    <w:rsid w:val="00706D9E"/>
    <w:rsid w:val="007078FC"/>
    <w:rsid w:val="007079E7"/>
    <w:rsid w:val="00713908"/>
    <w:rsid w:val="00715BEB"/>
    <w:rsid w:val="00715EBC"/>
    <w:rsid w:val="00745AB8"/>
    <w:rsid w:val="00745BEB"/>
    <w:rsid w:val="00755886"/>
    <w:rsid w:val="00767D04"/>
    <w:rsid w:val="007739B3"/>
    <w:rsid w:val="007842AF"/>
    <w:rsid w:val="007A644F"/>
    <w:rsid w:val="007C1AD0"/>
    <w:rsid w:val="007D3C9E"/>
    <w:rsid w:val="007E06C5"/>
    <w:rsid w:val="007E7035"/>
    <w:rsid w:val="0081349D"/>
    <w:rsid w:val="008177B0"/>
    <w:rsid w:val="0085718F"/>
    <w:rsid w:val="00873589"/>
    <w:rsid w:val="008F4A8F"/>
    <w:rsid w:val="009202C8"/>
    <w:rsid w:val="00920A9C"/>
    <w:rsid w:val="009464F6"/>
    <w:rsid w:val="0096759C"/>
    <w:rsid w:val="00976656"/>
    <w:rsid w:val="00980E05"/>
    <w:rsid w:val="00985D30"/>
    <w:rsid w:val="009A0D61"/>
    <w:rsid w:val="009A338B"/>
    <w:rsid w:val="009B39ED"/>
    <w:rsid w:val="009B61D9"/>
    <w:rsid w:val="009D2108"/>
    <w:rsid w:val="00A27BA0"/>
    <w:rsid w:val="00A3168B"/>
    <w:rsid w:val="00A37CB3"/>
    <w:rsid w:val="00A43DE4"/>
    <w:rsid w:val="00A6543F"/>
    <w:rsid w:val="00AB40B3"/>
    <w:rsid w:val="00AB798A"/>
    <w:rsid w:val="00AD6E8A"/>
    <w:rsid w:val="00AE2D90"/>
    <w:rsid w:val="00AF4B3A"/>
    <w:rsid w:val="00B12B18"/>
    <w:rsid w:val="00B15ED7"/>
    <w:rsid w:val="00B17FCF"/>
    <w:rsid w:val="00B235A9"/>
    <w:rsid w:val="00B4223B"/>
    <w:rsid w:val="00B57034"/>
    <w:rsid w:val="00B623D1"/>
    <w:rsid w:val="00B64B10"/>
    <w:rsid w:val="00B9679D"/>
    <w:rsid w:val="00BA07DF"/>
    <w:rsid w:val="00BA2FCE"/>
    <w:rsid w:val="00BD4190"/>
    <w:rsid w:val="00BD7872"/>
    <w:rsid w:val="00BD7F3A"/>
    <w:rsid w:val="00BE0078"/>
    <w:rsid w:val="00BF6EFF"/>
    <w:rsid w:val="00BF7BE8"/>
    <w:rsid w:val="00C12540"/>
    <w:rsid w:val="00C31EB6"/>
    <w:rsid w:val="00C53E5F"/>
    <w:rsid w:val="00C56FDB"/>
    <w:rsid w:val="00C62977"/>
    <w:rsid w:val="00C70BF5"/>
    <w:rsid w:val="00C71291"/>
    <w:rsid w:val="00C74BFC"/>
    <w:rsid w:val="00C77772"/>
    <w:rsid w:val="00C83F60"/>
    <w:rsid w:val="00C8631A"/>
    <w:rsid w:val="00C92FBC"/>
    <w:rsid w:val="00CA6EE9"/>
    <w:rsid w:val="00CC4067"/>
    <w:rsid w:val="00D11404"/>
    <w:rsid w:val="00D37B6E"/>
    <w:rsid w:val="00D60A77"/>
    <w:rsid w:val="00D672C5"/>
    <w:rsid w:val="00DA398D"/>
    <w:rsid w:val="00DB52EE"/>
    <w:rsid w:val="00DE503A"/>
    <w:rsid w:val="00DE5944"/>
    <w:rsid w:val="00DE6508"/>
    <w:rsid w:val="00DF395F"/>
    <w:rsid w:val="00DF4CF7"/>
    <w:rsid w:val="00DF587E"/>
    <w:rsid w:val="00E11A21"/>
    <w:rsid w:val="00E35130"/>
    <w:rsid w:val="00E44BA5"/>
    <w:rsid w:val="00E53A63"/>
    <w:rsid w:val="00E56538"/>
    <w:rsid w:val="00E75552"/>
    <w:rsid w:val="00E852F2"/>
    <w:rsid w:val="00E951D9"/>
    <w:rsid w:val="00EA4212"/>
    <w:rsid w:val="00EB1D41"/>
    <w:rsid w:val="00ED1B88"/>
    <w:rsid w:val="00ED3E13"/>
    <w:rsid w:val="00EF429C"/>
    <w:rsid w:val="00F00724"/>
    <w:rsid w:val="00F00DBC"/>
    <w:rsid w:val="00F052BC"/>
    <w:rsid w:val="00F17AC1"/>
    <w:rsid w:val="00F53F5F"/>
    <w:rsid w:val="00F72EFD"/>
    <w:rsid w:val="00F8344D"/>
    <w:rsid w:val="00F96171"/>
    <w:rsid w:val="00FA2AD3"/>
    <w:rsid w:val="00FA45F7"/>
    <w:rsid w:val="00FB7A23"/>
    <w:rsid w:val="00FC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4:docId w14:val="72EA02C8"/>
  <w15:docId w15:val="{2727086E-B0F2-4366-9529-FF4669421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4E5"/>
    <w:pPr>
      <w:ind w:left="720"/>
      <w:contextualSpacing/>
    </w:pPr>
  </w:style>
  <w:style w:type="paragraph" w:styleId="a4">
    <w:name w:val="No Spacing"/>
    <w:uiPriority w:val="1"/>
    <w:qFormat/>
    <w:rsid w:val="00A31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png"/><Relationship Id="rId15" Type="http://schemas.openxmlformats.org/officeDocument/2006/relationships/hyperlink" Target="http://diafon.ru/solfa_kf38/" TargetMode="Externa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infourok.ru/prezentaciya-po-solfedzhio-na-temu-dominantoviy-septakkord-i-ego-obrascheniya-klass-363974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4327</TotalTime>
  <Pages>6</Pages>
  <Words>834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156</cp:revision>
  <dcterms:created xsi:type="dcterms:W3CDTF">2018-09-24T14:51:00Z</dcterms:created>
  <dcterms:modified xsi:type="dcterms:W3CDTF">2020-04-07T22:02:00Z</dcterms:modified>
</cp:coreProperties>
</file>